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B2" w:rsidRDefault="005310B2" w:rsidP="005310B2">
      <w:pPr>
        <w:pStyle w:val="Sinespaciad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TALLER DÈCIMO</w:t>
      </w:r>
    </w:p>
    <w:p w:rsidR="005310B2" w:rsidRDefault="005310B2" w:rsidP="005310B2">
      <w:pPr>
        <w:pStyle w:val="Sinespaciado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VIDEO: “choque de titanes”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Cómo comenzó el video.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En términos generales de que se trató el video 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Qué es el movimiento Browniano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Explique </w:t>
      </w:r>
      <w:proofErr w:type="spellStart"/>
      <w:r>
        <w:rPr>
          <w:rFonts w:ascii="Comic Sans MS" w:hAnsi="Comic Sans MS"/>
          <w:sz w:val="20"/>
          <w:szCs w:val="20"/>
        </w:rPr>
        <w:t>como</w:t>
      </w:r>
      <w:proofErr w:type="spellEnd"/>
      <w:r>
        <w:rPr>
          <w:rFonts w:ascii="Comic Sans MS" w:hAnsi="Comic Sans MS"/>
          <w:sz w:val="20"/>
          <w:szCs w:val="20"/>
        </w:rPr>
        <w:t xml:space="preserve"> es la comparación que hacen de la cantidad de los átomos con los vasos de agua y el tamaño del átomo con respecto al cabello.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Cuáles fueron las conclusiones de Rutherford después de haber realizado el experimento con la lámina de oro y las radiaciones de radio, haga el dibujo del experimento.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Como compara Bohr el átomo y explique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Qué científicos se enfrentaron al final del video y qué ideas defendía  cada uno.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Qué es el principio de Pauli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Qué es el principio de incertidumbre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Qué otros científicos participaron en el  video.</w:t>
      </w:r>
    </w:p>
    <w:p w:rsidR="005310B2" w:rsidRDefault="005310B2" w:rsidP="005310B2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Cuál es la principal conclusión y enseñanza del video.</w:t>
      </w:r>
    </w:p>
    <w:p w:rsidR="005310B2" w:rsidRDefault="005310B2" w:rsidP="005310B2">
      <w:pPr>
        <w:pStyle w:val="Sinespaciado"/>
        <w:jc w:val="both"/>
        <w:rPr>
          <w:rFonts w:ascii="Comic Sans MS" w:hAnsi="Comic Sans MS"/>
          <w:sz w:val="20"/>
          <w:szCs w:val="20"/>
        </w:rPr>
      </w:pPr>
    </w:p>
    <w:p w:rsidR="005310B2" w:rsidRDefault="005310B2" w:rsidP="005310B2">
      <w:pPr>
        <w:pStyle w:val="Sinespaciado"/>
        <w:jc w:val="both"/>
        <w:rPr>
          <w:rFonts w:ascii="Comic Sans MS" w:hAnsi="Comic Sans MS"/>
          <w:b/>
          <w:sz w:val="20"/>
          <w:szCs w:val="20"/>
        </w:rPr>
      </w:pPr>
    </w:p>
    <w:p w:rsidR="005310B2" w:rsidRDefault="005310B2" w:rsidP="005310B2">
      <w:pPr>
        <w:pStyle w:val="Sinespaciado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Modelo atómico actual y Números cuánticos</w:t>
      </w:r>
    </w:p>
    <w:p w:rsidR="005310B2" w:rsidRDefault="005310B2" w:rsidP="005310B2">
      <w:pPr>
        <w:pStyle w:val="Sinespaciado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Complete la siguiente tabla:</w:t>
      </w:r>
    </w:p>
    <w:p w:rsidR="005310B2" w:rsidRDefault="005310B2" w:rsidP="005310B2">
      <w:pPr>
        <w:pStyle w:val="Sinespaciado"/>
        <w:rPr>
          <w:rFonts w:ascii="Comic Sans MS" w:hAnsi="Comic Sans MS"/>
          <w:sz w:val="20"/>
          <w:szCs w:val="20"/>
        </w:rPr>
      </w:pPr>
    </w:p>
    <w:tbl>
      <w:tblPr>
        <w:tblStyle w:val="Tablaconcuadrcula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4"/>
        <w:gridCol w:w="991"/>
        <w:gridCol w:w="670"/>
        <w:gridCol w:w="815"/>
        <w:gridCol w:w="824"/>
        <w:gridCol w:w="823"/>
        <w:gridCol w:w="807"/>
        <w:gridCol w:w="880"/>
        <w:gridCol w:w="983"/>
        <w:gridCol w:w="983"/>
      </w:tblGrid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Elemento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Símbolo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Z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</w:t>
            </w:r>
            <w:r>
              <w:rPr>
                <w:rFonts w:ascii="Comic Sans MS" w:hAnsi="Comic Sans MS"/>
                <w:b/>
                <w:vertAlign w:val="superscript"/>
              </w:rPr>
              <w:t>+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</w:t>
            </w:r>
            <w:r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grupo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periodo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bloque</w:t>
            </w: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Calcio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Mercurio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Flúor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Estroncio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Sodio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Azufre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Nitrógeno</w:t>
            </w:r>
            <w:r>
              <w:rPr>
                <w:rFonts w:ascii="Comic Sans MS" w:hAnsi="Comic Sans MS"/>
                <w:sz w:val="20"/>
                <w:szCs w:val="20"/>
                <w:vertAlign w:val="superscript"/>
              </w:rPr>
              <w:t>+3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Cobre </w:t>
            </w:r>
            <w:r>
              <w:rPr>
                <w:rFonts w:ascii="Comic Sans MS" w:hAnsi="Comic Sans MS"/>
                <w:sz w:val="20"/>
                <w:szCs w:val="20"/>
                <w:vertAlign w:val="superscript"/>
              </w:rPr>
              <w:t>+2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10B2" w:rsidTr="005310B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Oxígeno </w:t>
            </w:r>
            <w:r>
              <w:rPr>
                <w:rFonts w:ascii="Comic Sans MS" w:hAnsi="Comic Sans MS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0B2" w:rsidRDefault="005310B2">
            <w:pPr>
              <w:pStyle w:val="Sinespaciad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310B2" w:rsidRDefault="005310B2" w:rsidP="005310B2">
      <w:pPr>
        <w:pStyle w:val="Sinespaciado"/>
        <w:rPr>
          <w:rFonts w:ascii="Comic Sans MS" w:hAnsi="Comic Sans MS"/>
          <w:sz w:val="20"/>
          <w:szCs w:val="20"/>
        </w:rPr>
      </w:pPr>
    </w:p>
    <w:p w:rsidR="005310B2" w:rsidRDefault="005310B2" w:rsidP="005310B2">
      <w:pPr>
        <w:pStyle w:val="Sinespaciado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Realizar  la distribución electrónica(</w:t>
      </w:r>
      <w:proofErr w:type="spellStart"/>
      <w:r>
        <w:rPr>
          <w:rFonts w:ascii="Comic Sans MS" w:hAnsi="Comic Sans MS"/>
          <w:sz w:val="20"/>
          <w:szCs w:val="20"/>
        </w:rPr>
        <w:t>d.e</w:t>
      </w:r>
      <w:proofErr w:type="spellEnd"/>
      <w:r>
        <w:rPr>
          <w:rFonts w:ascii="Comic Sans MS" w:hAnsi="Comic Sans MS"/>
          <w:sz w:val="20"/>
          <w:szCs w:val="20"/>
        </w:rPr>
        <w:t>),  de cada uno de los elementos e iones anteriores, para poder completar la columna respectiva</w:t>
      </w:r>
    </w:p>
    <w:p w:rsidR="005310B2" w:rsidRDefault="005310B2" w:rsidP="005310B2">
      <w:pPr>
        <w:pStyle w:val="Sinespaciado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Analice los cuatro números cuánticos del electrón  diferenciador del  azufre,  del séptimo electrón del Cobre </w:t>
      </w:r>
      <w:r>
        <w:rPr>
          <w:rFonts w:ascii="Comic Sans MS" w:hAnsi="Comic Sans MS"/>
          <w:sz w:val="20"/>
          <w:szCs w:val="20"/>
          <w:vertAlign w:val="superscript"/>
        </w:rPr>
        <w:t>+2</w:t>
      </w:r>
      <w:r>
        <w:rPr>
          <w:rFonts w:ascii="Comic Sans MS" w:hAnsi="Comic Sans MS"/>
          <w:sz w:val="20"/>
          <w:szCs w:val="20"/>
        </w:rPr>
        <w:t xml:space="preserve">, cuantos orbitales llenos, </w:t>
      </w:r>
      <w:proofErr w:type="spellStart"/>
      <w:r>
        <w:rPr>
          <w:rFonts w:ascii="Comic Sans MS" w:hAnsi="Comic Sans MS"/>
          <w:sz w:val="20"/>
          <w:szCs w:val="20"/>
        </w:rPr>
        <w:t>semillenos</w:t>
      </w:r>
      <w:proofErr w:type="spellEnd"/>
      <w:r>
        <w:rPr>
          <w:rFonts w:ascii="Comic Sans MS" w:hAnsi="Comic Sans MS"/>
          <w:sz w:val="20"/>
          <w:szCs w:val="20"/>
        </w:rPr>
        <w:t xml:space="preserve"> y vacíos tiene el flúor.</w:t>
      </w:r>
    </w:p>
    <w:p w:rsidR="005310B2" w:rsidRDefault="005310B2" w:rsidP="005310B2">
      <w:pPr>
        <w:pStyle w:val="Sinespaciado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Consulte que son átomos  </w:t>
      </w:r>
      <w:proofErr w:type="spellStart"/>
      <w:r>
        <w:rPr>
          <w:rFonts w:ascii="Comic Sans MS" w:hAnsi="Comic Sans MS"/>
          <w:sz w:val="20"/>
          <w:szCs w:val="20"/>
        </w:rPr>
        <w:t>isóbaros</w:t>
      </w:r>
      <w:proofErr w:type="spellEnd"/>
      <w:r>
        <w:rPr>
          <w:rFonts w:ascii="Comic Sans MS" w:hAnsi="Comic Sans MS"/>
          <w:sz w:val="20"/>
          <w:szCs w:val="20"/>
        </w:rPr>
        <w:t>, isótonos, e isótopos.</w:t>
      </w:r>
    </w:p>
    <w:p w:rsidR="005310B2" w:rsidRDefault="005310B2" w:rsidP="005310B2">
      <w:pPr>
        <w:pStyle w:val="Sinespaciado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Graficar Electronegatividad vs número atómico de los elementos del grupo IA y del periodo 3, en gráficas distintas y saque las conclusiones pertinentes, cuál de los elementos de la tabla anterior es más electronegativo</w:t>
      </w:r>
    </w:p>
    <w:p w:rsidR="005310B2" w:rsidRDefault="005310B2" w:rsidP="005310B2">
      <w:pPr>
        <w:pStyle w:val="Sinespaciado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Calcule el tamaño atómico de los elementos He,  Li y Rb, Cual es el más grande.</w:t>
      </w:r>
    </w:p>
    <w:p w:rsidR="005310B2" w:rsidRDefault="005310B2" w:rsidP="005310B2">
      <w:pPr>
        <w:pStyle w:val="Sinespaciado"/>
        <w:numPr>
          <w:ilvl w:val="0"/>
          <w:numId w:val="2"/>
        </w:numPr>
        <w:jc w:val="center"/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>Consulte la masa y la carga de un protón, un electrón y  de un neutrón.</w:t>
      </w:r>
    </w:p>
    <w:p w:rsidR="00D124BF" w:rsidRDefault="00D124BF">
      <w:bookmarkStart w:id="0" w:name="_GoBack"/>
      <w:bookmarkEnd w:id="0"/>
    </w:p>
    <w:sectPr w:rsidR="00D12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7754"/>
    <w:multiLevelType w:val="hybridMultilevel"/>
    <w:tmpl w:val="5B8090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53960"/>
    <w:multiLevelType w:val="hybridMultilevel"/>
    <w:tmpl w:val="F4BA42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B2"/>
    <w:rsid w:val="005310B2"/>
    <w:rsid w:val="00D1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B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10B2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5310B2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B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10B2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5310B2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2014-07-14T01:06:00Z</dcterms:created>
  <dcterms:modified xsi:type="dcterms:W3CDTF">2014-07-14T01:06:00Z</dcterms:modified>
</cp:coreProperties>
</file>